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425F" w14:textId="77777777" w:rsidR="0053571D" w:rsidRPr="00A3085D" w:rsidRDefault="0053571D" w:rsidP="0053571D">
      <w:pPr>
        <w:pStyle w:val="Geenafstand"/>
      </w:pPr>
      <w:r w:rsidRPr="00A3085D">
        <w:rPr>
          <w:b/>
          <w:bCs/>
        </w:rPr>
        <w:t>Merk</w:t>
      </w:r>
      <w:r>
        <w:rPr>
          <w:b/>
          <w:bCs/>
        </w:rPr>
        <w:t>/Marque</w:t>
      </w:r>
      <w:r w:rsidRPr="00A3085D">
        <w:rPr>
          <w:b/>
          <w:bCs/>
        </w:rPr>
        <w:t xml:space="preserve">: </w:t>
      </w:r>
      <w:r w:rsidRPr="00A3085D">
        <w:t>Rescue Remedy druppels</w:t>
      </w:r>
    </w:p>
    <w:p w14:paraId="7778342A" w14:textId="77777777" w:rsidR="0053571D" w:rsidRPr="00A3085D" w:rsidRDefault="0053571D" w:rsidP="0053571D">
      <w:pPr>
        <w:pStyle w:val="Geenafstand"/>
      </w:pPr>
    </w:p>
    <w:p w14:paraId="5976208C" w14:textId="77777777" w:rsidR="0053571D" w:rsidRDefault="0053571D" w:rsidP="0053571D">
      <w:pPr>
        <w:pStyle w:val="Geenafstand"/>
      </w:pPr>
      <w:r w:rsidRPr="00A3085D">
        <w:rPr>
          <w:b/>
          <w:bCs/>
        </w:rPr>
        <w:t>CNK:</w:t>
      </w:r>
      <w:r w:rsidRPr="00A3085D">
        <w:t xml:space="preserve"> 1358696</w:t>
      </w:r>
    </w:p>
    <w:p w14:paraId="23CB8D47" w14:textId="77777777" w:rsidR="0053571D" w:rsidRDefault="0053571D" w:rsidP="0053571D">
      <w:pPr>
        <w:pStyle w:val="Geenafstand"/>
      </w:pPr>
    </w:p>
    <w:p w14:paraId="52F79E48" w14:textId="77777777" w:rsidR="0053571D" w:rsidRPr="00A3085D" w:rsidRDefault="0053571D" w:rsidP="0053571D">
      <w:pPr>
        <w:pStyle w:val="Geenafstand"/>
        <w:rPr>
          <w:b/>
          <w:bCs/>
          <w:u w:val="single"/>
        </w:rPr>
      </w:pPr>
      <w:r>
        <w:rPr>
          <w:b/>
          <w:bCs/>
          <w:u w:val="single"/>
        </w:rPr>
        <w:t>Nederlands:</w:t>
      </w:r>
    </w:p>
    <w:p w14:paraId="0080008F" w14:textId="77777777" w:rsidR="0053571D" w:rsidRPr="00A3085D" w:rsidRDefault="0053571D" w:rsidP="0053571D">
      <w:pPr>
        <w:pStyle w:val="Geenafstand"/>
      </w:pPr>
    </w:p>
    <w:p w14:paraId="49A21D9A" w14:textId="77777777" w:rsidR="0053571D" w:rsidRDefault="0053571D" w:rsidP="0053571D">
      <w:pPr>
        <w:rPr>
          <w:rFonts w:ascii="Calibri" w:eastAsia="Times New Roman" w:hAnsi="Calibri" w:cs="Calibri"/>
          <w:color w:val="000000"/>
          <w:lang w:eastAsia="nl-NL"/>
        </w:rPr>
      </w:pPr>
      <w:r w:rsidRPr="002B508A">
        <w:rPr>
          <w:b/>
          <w:bCs/>
        </w:rPr>
        <w:t>Omschrijving:</w:t>
      </w:r>
      <w:r w:rsidRPr="002B508A">
        <w:t xml:space="preserve"> </w:t>
      </w:r>
      <w:r w:rsidRPr="002B508A">
        <w:rPr>
          <w:rFonts w:ascii="Calibri" w:eastAsia="Times New Roman" w:hAnsi="Calibri" w:cs="Calibri"/>
          <w:color w:val="000000"/>
          <w:lang w:eastAsia="nl-NL"/>
        </w:rPr>
        <w:t>Examen, sollicitatie, eerste schooldag of een ander moment waar jij tegenop kijkt? RESCUE Remedy Spray zorgt voor de oplossing. Het product is op natuurlijke basis en bevat de vijf Bach bloesems; Cherry Plum (kerspruim), Clematis (bosrank), Impatiens (reuzenbalsemien), Rock Rose (zonneroosje) en Star of Bethlehem (vogelmelk). RESCUE Remedy is verkrijgbaar als Druppel, Spray, Kids, Pets, Nacht, Pastilles en Cream.</w:t>
      </w:r>
    </w:p>
    <w:p w14:paraId="6B568ADD" w14:textId="77777777" w:rsidR="0053571D" w:rsidRPr="002B508A" w:rsidRDefault="0053571D" w:rsidP="0053571D">
      <w:pPr>
        <w:rPr>
          <w:rFonts w:ascii="Calibri" w:eastAsia="Times New Roman" w:hAnsi="Calibri" w:cs="Calibri"/>
          <w:color w:val="000000"/>
          <w:lang w:eastAsia="nl-NL"/>
        </w:rPr>
      </w:pPr>
      <w:r w:rsidRPr="002B508A">
        <w:rPr>
          <w:rFonts w:ascii="Calibri" w:eastAsia="Times New Roman" w:hAnsi="Calibri" w:cs="Calibri"/>
          <w:b/>
          <w:bCs/>
          <w:color w:val="000000"/>
          <w:lang w:eastAsia="nl-NL"/>
        </w:rPr>
        <w:t>Ingrediënten:</w:t>
      </w:r>
      <w:r>
        <w:rPr>
          <w:rFonts w:ascii="Calibri" w:eastAsia="Times New Roman" w:hAnsi="Calibri" w:cs="Calibri"/>
          <w:color w:val="000000"/>
          <w:lang w:eastAsia="nl-NL"/>
        </w:rPr>
        <w:t xml:space="preserve"> </w:t>
      </w:r>
      <w:r w:rsidRPr="002B508A">
        <w:rPr>
          <w:rFonts w:ascii="Calibri" w:eastAsia="Times New Roman" w:hAnsi="Calibri" w:cs="Calibri"/>
          <w:color w:val="000000"/>
          <w:lang w:eastAsia="nl-NL"/>
        </w:rPr>
        <w:t>Alcohol, tinctuur van Rescue bloesemmix (zonneroosje, bosrank, reuzenbalsemien, kerspruim en vogelmelk).</w:t>
      </w:r>
    </w:p>
    <w:p w14:paraId="721A377E" w14:textId="77777777" w:rsidR="0053571D" w:rsidRPr="002B508A" w:rsidRDefault="0053571D" w:rsidP="0053571D">
      <w:pPr>
        <w:rPr>
          <w:rFonts w:ascii="Calibri" w:eastAsia="Times New Roman" w:hAnsi="Calibri" w:cs="Calibri"/>
          <w:color w:val="000000"/>
          <w:lang w:eastAsia="nl-NL"/>
        </w:rPr>
      </w:pPr>
      <w:r w:rsidRPr="002B508A">
        <w:rPr>
          <w:rFonts w:ascii="Calibri" w:eastAsia="Times New Roman" w:hAnsi="Calibri" w:cs="Calibri"/>
          <w:b/>
          <w:bCs/>
          <w:color w:val="000000"/>
          <w:lang w:eastAsia="nl-NL"/>
        </w:rPr>
        <w:t>Allergenen:</w:t>
      </w:r>
      <w:r>
        <w:rPr>
          <w:rFonts w:ascii="Calibri" w:eastAsia="Times New Roman" w:hAnsi="Calibri" w:cs="Calibri"/>
          <w:color w:val="000000"/>
          <w:lang w:eastAsia="nl-NL"/>
        </w:rPr>
        <w:t xml:space="preserve"> </w:t>
      </w:r>
      <w:r w:rsidRPr="002B508A">
        <w:rPr>
          <w:rFonts w:ascii="Calibri" w:eastAsia="Times New Roman" w:hAnsi="Calibri" w:cs="Calibri"/>
          <w:color w:val="000000"/>
          <w:lang w:eastAsia="nl-NL"/>
        </w:rPr>
        <w:t>Bevat tarwe, soja en melk</w:t>
      </w:r>
    </w:p>
    <w:p w14:paraId="72CFDCAC" w14:textId="77777777" w:rsidR="0053571D" w:rsidRDefault="0053571D" w:rsidP="0053571D">
      <w:pPr>
        <w:rPr>
          <w:rFonts w:ascii="Calibri" w:eastAsia="Times New Roman" w:hAnsi="Calibri" w:cs="Calibri"/>
          <w:color w:val="000000"/>
          <w:lang w:eastAsia="nl-NL"/>
        </w:rPr>
      </w:pPr>
      <w:r w:rsidRPr="002B508A">
        <w:rPr>
          <w:rFonts w:ascii="Calibri" w:eastAsia="Times New Roman" w:hAnsi="Calibri" w:cs="Calibri"/>
          <w:b/>
          <w:bCs/>
          <w:color w:val="000000"/>
          <w:lang w:eastAsia="nl-NL"/>
        </w:rPr>
        <w:t>Netto hoeveelheid:</w:t>
      </w:r>
      <w:r>
        <w:rPr>
          <w:rFonts w:ascii="Calibri" w:eastAsia="Times New Roman" w:hAnsi="Calibri" w:cs="Calibri"/>
          <w:color w:val="000000"/>
          <w:lang w:eastAsia="nl-NL"/>
        </w:rPr>
        <w:t xml:space="preserve"> 10 ml</w:t>
      </w:r>
    </w:p>
    <w:p w14:paraId="2B51B516" w14:textId="77777777" w:rsidR="0053571D" w:rsidRDefault="0053571D" w:rsidP="0053571D">
      <w:pPr>
        <w:pStyle w:val="Geenafstand"/>
        <w:rPr>
          <w:lang w:eastAsia="nl-NL"/>
        </w:rPr>
      </w:pPr>
      <w:r w:rsidRPr="002B508A">
        <w:rPr>
          <w:b/>
          <w:bCs/>
          <w:lang w:eastAsia="nl-NL"/>
        </w:rPr>
        <w:t>Gebruik:</w:t>
      </w:r>
      <w:r>
        <w:rPr>
          <w:lang w:eastAsia="nl-NL"/>
        </w:rPr>
        <w:t xml:space="preserve"> </w:t>
      </w:r>
      <w:r w:rsidRPr="002B508A">
        <w:rPr>
          <w:lang w:eastAsia="nl-NL"/>
        </w:rPr>
        <w:t>Naar behoefte 4 druppels in water (100 ml) met tussenpozen drinken of 4 druppels direct op de tong doen. Max. 40 druppels per dag.</w:t>
      </w:r>
    </w:p>
    <w:p w14:paraId="789CD78B" w14:textId="77777777" w:rsidR="0053571D" w:rsidRPr="002B508A" w:rsidRDefault="0053571D" w:rsidP="0053571D">
      <w:pPr>
        <w:pStyle w:val="Geenafstand"/>
        <w:rPr>
          <w:b/>
          <w:bCs/>
          <w:lang w:eastAsia="nl-NL"/>
        </w:rPr>
      </w:pPr>
    </w:p>
    <w:p w14:paraId="3405E56F" w14:textId="77777777" w:rsidR="0053571D" w:rsidRDefault="0053571D" w:rsidP="0053571D">
      <w:pPr>
        <w:pStyle w:val="Geenafstand"/>
        <w:rPr>
          <w:lang w:eastAsia="nl-NL"/>
        </w:rPr>
      </w:pPr>
      <w:r w:rsidRPr="002B508A">
        <w:rPr>
          <w:b/>
          <w:bCs/>
          <w:lang w:eastAsia="nl-NL"/>
        </w:rPr>
        <w:t>Bewaren:</w:t>
      </w:r>
      <w:r>
        <w:rPr>
          <w:lang w:eastAsia="nl-NL"/>
        </w:rPr>
        <w:t xml:space="preserve"> </w:t>
      </w:r>
      <w:r w:rsidRPr="002B508A">
        <w:rPr>
          <w:lang w:eastAsia="nl-NL"/>
        </w:rPr>
        <w:t>Bewaren bij kamertemperatuur, buiten bereik van kinderen.</w:t>
      </w:r>
    </w:p>
    <w:p w14:paraId="613FA991" w14:textId="77777777" w:rsidR="0053571D" w:rsidRPr="002B508A" w:rsidRDefault="0053571D" w:rsidP="0053571D">
      <w:pPr>
        <w:pStyle w:val="Geenafstand"/>
        <w:rPr>
          <w:lang w:eastAsia="nl-NL"/>
        </w:rPr>
      </w:pPr>
    </w:p>
    <w:p w14:paraId="6258FC23" w14:textId="77777777" w:rsidR="0053571D" w:rsidRDefault="0053571D" w:rsidP="0053571D">
      <w:pPr>
        <w:pStyle w:val="Geenafstand"/>
        <w:rPr>
          <w:lang w:val="fr-FR" w:eastAsia="nl-NL"/>
        </w:rPr>
      </w:pPr>
      <w:r w:rsidRPr="002B508A">
        <w:rPr>
          <w:b/>
          <w:bCs/>
          <w:lang w:val="fr-FR" w:eastAsia="nl-NL"/>
        </w:rPr>
        <w:t>Naam en adres exploitant:</w:t>
      </w:r>
      <w:r w:rsidRPr="002B508A">
        <w:rPr>
          <w:lang w:val="fr-FR" w:eastAsia="nl-NL"/>
        </w:rPr>
        <w:t xml:space="preserve"> N</w:t>
      </w:r>
      <w:r>
        <w:rPr>
          <w:lang w:val="fr-FR" w:eastAsia="nl-NL"/>
        </w:rPr>
        <w:t>elsons, GB</w:t>
      </w:r>
    </w:p>
    <w:p w14:paraId="0ACDAA1A" w14:textId="77777777" w:rsidR="0053571D" w:rsidRDefault="0053571D" w:rsidP="0053571D">
      <w:pPr>
        <w:pStyle w:val="Geenafstand"/>
        <w:rPr>
          <w:lang w:val="fr-FR" w:eastAsia="nl-NL"/>
        </w:rPr>
      </w:pPr>
    </w:p>
    <w:p w14:paraId="0F0363B1" w14:textId="77777777" w:rsidR="0053571D" w:rsidRPr="002B508A" w:rsidRDefault="0053571D" w:rsidP="0053571D">
      <w:pPr>
        <w:pStyle w:val="Geenafstand"/>
        <w:rPr>
          <w:lang w:eastAsia="nl-NL"/>
        </w:rPr>
      </w:pPr>
      <w:r w:rsidRPr="002B508A">
        <w:rPr>
          <w:b/>
          <w:bCs/>
          <w:lang w:eastAsia="nl-NL"/>
        </w:rPr>
        <w:t>Voedingswaardeverklaring :</w:t>
      </w:r>
      <w:r w:rsidRPr="002B508A">
        <w:rPr>
          <w:lang w:eastAsia="nl-NL"/>
        </w:rPr>
        <w:t xml:space="preserve"> Voedingssupplement</w:t>
      </w:r>
    </w:p>
    <w:p w14:paraId="10143247" w14:textId="77777777" w:rsidR="0053571D" w:rsidRPr="002B508A" w:rsidRDefault="0053571D" w:rsidP="0053571D">
      <w:pPr>
        <w:pStyle w:val="Geenafstand"/>
        <w:rPr>
          <w:lang w:eastAsia="nl-NL"/>
        </w:rPr>
      </w:pPr>
    </w:p>
    <w:p w14:paraId="71D99160" w14:textId="77777777" w:rsidR="0053571D" w:rsidRPr="002B508A" w:rsidRDefault="0053571D" w:rsidP="0053571D">
      <w:pPr>
        <w:pStyle w:val="Geenafstand"/>
        <w:rPr>
          <w:lang w:eastAsia="nl-NL"/>
        </w:rPr>
      </w:pPr>
      <w:r w:rsidRPr="002B508A">
        <w:rPr>
          <w:b/>
          <w:bCs/>
          <w:lang w:eastAsia="nl-NL"/>
        </w:rPr>
        <w:t>Waar mag het verkocht worden:</w:t>
      </w:r>
      <w:r>
        <w:rPr>
          <w:lang w:eastAsia="nl-NL"/>
        </w:rPr>
        <w:t xml:space="preserve"> </w:t>
      </w:r>
      <w:r w:rsidRPr="002B508A">
        <w:rPr>
          <w:lang w:eastAsia="nl-NL"/>
        </w:rPr>
        <w:t>BE, LUX</w:t>
      </w:r>
    </w:p>
    <w:p w14:paraId="42AB09EF" w14:textId="77777777" w:rsidR="0053571D" w:rsidRDefault="0053571D" w:rsidP="0053571D">
      <w:pPr>
        <w:pStyle w:val="Geenafstand"/>
        <w:rPr>
          <w:lang w:eastAsia="nl-NL"/>
        </w:rPr>
      </w:pPr>
    </w:p>
    <w:p w14:paraId="36A8EB9E" w14:textId="77777777" w:rsidR="0053571D" w:rsidRPr="0053571D" w:rsidRDefault="0053571D" w:rsidP="0053571D">
      <w:pPr>
        <w:pStyle w:val="Geenafstand"/>
        <w:rPr>
          <w:lang w:eastAsia="nl-NL"/>
        </w:rPr>
      </w:pPr>
      <w:r w:rsidRPr="0053571D">
        <w:rPr>
          <w:b/>
          <w:bCs/>
          <w:lang w:eastAsia="nl-NL"/>
        </w:rPr>
        <w:t>Bijsluiter</w:t>
      </w:r>
      <w:r w:rsidRPr="0053571D">
        <w:rPr>
          <w:lang w:eastAsia="nl-NL"/>
        </w:rPr>
        <w:t xml:space="preserve">: Geen </w:t>
      </w:r>
    </w:p>
    <w:p w14:paraId="0963E56B" w14:textId="77777777" w:rsidR="0053571D" w:rsidRPr="0053571D" w:rsidRDefault="0053571D" w:rsidP="0053571D">
      <w:pPr>
        <w:pStyle w:val="Geenafstand"/>
        <w:rPr>
          <w:lang w:eastAsia="nl-NL"/>
        </w:rPr>
      </w:pPr>
    </w:p>
    <w:p w14:paraId="5864E541" w14:textId="77777777" w:rsidR="0053571D" w:rsidRPr="0053571D" w:rsidRDefault="0053571D" w:rsidP="0053571D">
      <w:r w:rsidRPr="0053571D">
        <w:br w:type="page"/>
      </w:r>
    </w:p>
    <w:p w14:paraId="31BBCEF9" w14:textId="73859CEE" w:rsidR="0053571D" w:rsidRDefault="0053571D" w:rsidP="0053571D">
      <w:pPr>
        <w:pStyle w:val="Geenafstand"/>
      </w:pPr>
      <w:r w:rsidRPr="00A3085D">
        <w:rPr>
          <w:b/>
          <w:bCs/>
        </w:rPr>
        <w:lastRenderedPageBreak/>
        <w:t>Merk</w:t>
      </w:r>
      <w:r>
        <w:rPr>
          <w:b/>
          <w:bCs/>
        </w:rPr>
        <w:t>/Marque</w:t>
      </w:r>
      <w:r w:rsidRPr="00A3085D">
        <w:rPr>
          <w:b/>
          <w:bCs/>
        </w:rPr>
        <w:t xml:space="preserve">: </w:t>
      </w:r>
      <w:r w:rsidRPr="00A3085D">
        <w:t>Rescue Remedy druppels</w:t>
      </w:r>
    </w:p>
    <w:p w14:paraId="67E23E16" w14:textId="6D74B3EC" w:rsidR="0053571D" w:rsidRDefault="0053571D" w:rsidP="0053571D">
      <w:pPr>
        <w:pStyle w:val="Geenafstand"/>
      </w:pPr>
    </w:p>
    <w:p w14:paraId="31274E16" w14:textId="05081D3A" w:rsidR="0053571D" w:rsidRPr="00A3085D" w:rsidRDefault="0053571D" w:rsidP="0053571D">
      <w:pPr>
        <w:pStyle w:val="Geenafstand"/>
      </w:pPr>
      <w:r w:rsidRPr="0053571D">
        <w:rPr>
          <w:b/>
          <w:bCs/>
        </w:rPr>
        <w:t>CNK:</w:t>
      </w:r>
      <w:r>
        <w:t xml:space="preserve"> 1358696</w:t>
      </w:r>
    </w:p>
    <w:p w14:paraId="0CFFF091" w14:textId="77777777" w:rsidR="0053571D" w:rsidRPr="0053571D" w:rsidRDefault="0053571D" w:rsidP="0053571D">
      <w:pPr>
        <w:pStyle w:val="Geenafstand"/>
      </w:pPr>
    </w:p>
    <w:p w14:paraId="12BDD231" w14:textId="17355188" w:rsidR="0053571D" w:rsidRPr="00202481" w:rsidRDefault="0053571D" w:rsidP="0053571D">
      <w:pPr>
        <w:pStyle w:val="Geenafstand"/>
        <w:rPr>
          <w:b/>
          <w:bCs/>
          <w:u w:val="single"/>
          <w:lang w:val="fr-FR"/>
        </w:rPr>
      </w:pPr>
      <w:r w:rsidRPr="00202481">
        <w:rPr>
          <w:b/>
          <w:bCs/>
          <w:u w:val="single"/>
          <w:lang w:val="fr-FR"/>
        </w:rPr>
        <w:t>Français:</w:t>
      </w:r>
    </w:p>
    <w:p w14:paraId="49FE0782" w14:textId="77777777" w:rsidR="0053571D" w:rsidRPr="00202481" w:rsidRDefault="0053571D" w:rsidP="0053571D">
      <w:pPr>
        <w:pStyle w:val="Geenafstand"/>
        <w:rPr>
          <w:lang w:val="fr-FR"/>
        </w:rPr>
      </w:pPr>
    </w:p>
    <w:p w14:paraId="3172D281" w14:textId="77777777" w:rsidR="0053571D" w:rsidRPr="00A3085D" w:rsidRDefault="0053571D" w:rsidP="0053571D">
      <w:pPr>
        <w:pStyle w:val="Geenafstand"/>
        <w:rPr>
          <w:lang w:val="fr-FR"/>
        </w:rPr>
      </w:pPr>
      <w:r w:rsidRPr="00A3085D">
        <w:rPr>
          <w:b/>
          <w:bCs/>
          <w:lang w:val="fr-FR"/>
        </w:rPr>
        <w:t>Description:</w:t>
      </w:r>
      <w:r w:rsidRPr="00A3085D">
        <w:rPr>
          <w:lang w:val="fr-FR"/>
        </w:rPr>
        <w:t xml:space="preserve"> Examen, demande d'emploi, premier jour d'école ou tout autre moment que vous attendez avec impatience ? Le RESCUE Remedy Spray apporte la solution. Le produit est à base naturelle et contient les cinq fleurs de Bach : Cherry Plum, Clematis, Impatiens, Rock Rose et Star of Bethlehem. RESCUE Remedy est disponible en gouttes, en spray, pour enfants, pour animaux de compagnie, pour la nuit, en pastilles et en crème.</w:t>
      </w:r>
    </w:p>
    <w:p w14:paraId="1D027542" w14:textId="77777777" w:rsidR="0053571D" w:rsidRPr="00A3085D" w:rsidRDefault="0053571D" w:rsidP="0053571D">
      <w:pPr>
        <w:pStyle w:val="Geenafstand"/>
        <w:rPr>
          <w:lang w:val="fr-FR"/>
        </w:rPr>
      </w:pPr>
    </w:p>
    <w:p w14:paraId="02592904" w14:textId="77777777" w:rsidR="0053571D" w:rsidRPr="00A3085D" w:rsidRDefault="0053571D" w:rsidP="0053571D">
      <w:pPr>
        <w:pStyle w:val="Geenafstand"/>
        <w:rPr>
          <w:lang w:val="fr-FR"/>
        </w:rPr>
      </w:pPr>
      <w:r w:rsidRPr="00A3085D">
        <w:rPr>
          <w:b/>
          <w:bCs/>
          <w:lang w:val="fr-FR"/>
        </w:rPr>
        <w:t>Ingrédients:</w:t>
      </w:r>
      <w:r w:rsidRPr="00A3085D">
        <w:rPr>
          <w:lang w:val="fr-FR"/>
        </w:rPr>
        <w:t xml:space="preserve"> Alcool, teinture de mélange de fleurs de Rescue (ciste, vigne sylvestre, baume géant, prunelle de cerise et lait d'oiseau).</w:t>
      </w:r>
    </w:p>
    <w:p w14:paraId="31872F3C" w14:textId="77777777" w:rsidR="0053571D" w:rsidRPr="00A3085D" w:rsidRDefault="0053571D" w:rsidP="0053571D">
      <w:pPr>
        <w:pStyle w:val="Geenafstand"/>
        <w:rPr>
          <w:lang w:val="fr-FR"/>
        </w:rPr>
      </w:pPr>
    </w:p>
    <w:p w14:paraId="2A2BCDCB" w14:textId="77777777" w:rsidR="0053571D" w:rsidRPr="00A3085D" w:rsidRDefault="0053571D" w:rsidP="0053571D">
      <w:pPr>
        <w:pStyle w:val="Geenafstand"/>
        <w:rPr>
          <w:lang w:val="fr-FR"/>
        </w:rPr>
      </w:pPr>
      <w:r w:rsidRPr="00A3085D">
        <w:rPr>
          <w:b/>
          <w:bCs/>
          <w:lang w:val="fr-FR"/>
        </w:rPr>
        <w:t>Allergènes:</w:t>
      </w:r>
      <w:r w:rsidRPr="00A3085D">
        <w:rPr>
          <w:lang w:val="fr-FR"/>
        </w:rPr>
        <w:t xml:space="preserve"> Contient du blé, du soja et du lait</w:t>
      </w:r>
    </w:p>
    <w:p w14:paraId="6D82A9AD" w14:textId="77777777" w:rsidR="0053571D" w:rsidRPr="00A3085D" w:rsidRDefault="0053571D" w:rsidP="0053571D">
      <w:pPr>
        <w:pStyle w:val="Geenafstand"/>
        <w:rPr>
          <w:lang w:val="fr-FR"/>
        </w:rPr>
      </w:pPr>
    </w:p>
    <w:p w14:paraId="48B4563F" w14:textId="77777777" w:rsidR="0053571D" w:rsidRPr="00A3085D" w:rsidRDefault="0053571D" w:rsidP="0053571D">
      <w:pPr>
        <w:pStyle w:val="Geenafstand"/>
        <w:rPr>
          <w:lang w:val="fr-FR"/>
        </w:rPr>
      </w:pPr>
      <w:r>
        <w:rPr>
          <w:b/>
          <w:bCs/>
          <w:lang w:val="fr-FR"/>
        </w:rPr>
        <w:t>Q</w:t>
      </w:r>
      <w:r w:rsidRPr="00A3085D">
        <w:rPr>
          <w:b/>
          <w:bCs/>
          <w:lang w:val="fr-FR"/>
        </w:rPr>
        <w:t>uantité nette:</w:t>
      </w:r>
      <w:r w:rsidRPr="00A3085D">
        <w:rPr>
          <w:lang w:val="fr-FR"/>
        </w:rPr>
        <w:t xml:space="preserve"> 10 m</w:t>
      </w:r>
      <w:r>
        <w:rPr>
          <w:lang w:val="fr-FR"/>
        </w:rPr>
        <w:t>l</w:t>
      </w:r>
    </w:p>
    <w:p w14:paraId="495D873A" w14:textId="77777777" w:rsidR="0053571D" w:rsidRPr="00A3085D" w:rsidRDefault="0053571D" w:rsidP="0053571D">
      <w:pPr>
        <w:pStyle w:val="Geenafstand"/>
        <w:rPr>
          <w:lang w:val="fr-FR"/>
        </w:rPr>
      </w:pPr>
    </w:p>
    <w:p w14:paraId="24199BD5" w14:textId="77777777" w:rsidR="0053571D" w:rsidRPr="0053571D" w:rsidRDefault="0053571D" w:rsidP="0053571D">
      <w:pPr>
        <w:pStyle w:val="Geenafstand"/>
        <w:rPr>
          <w:lang w:val="fr-FR"/>
        </w:rPr>
      </w:pPr>
      <w:r>
        <w:rPr>
          <w:b/>
          <w:bCs/>
          <w:lang w:val="fr-FR"/>
        </w:rPr>
        <w:t>U</w:t>
      </w:r>
      <w:r w:rsidRPr="00A3085D">
        <w:rPr>
          <w:b/>
          <w:bCs/>
          <w:lang w:val="fr-FR"/>
        </w:rPr>
        <w:t>tiliser:</w:t>
      </w:r>
      <w:r>
        <w:rPr>
          <w:lang w:val="fr-FR"/>
        </w:rPr>
        <w:t xml:space="preserve"> </w:t>
      </w:r>
      <w:r w:rsidRPr="00A3085D">
        <w:rPr>
          <w:lang w:val="fr-FR"/>
        </w:rPr>
        <w:t xml:space="preserve">Selon les besoins, boire 4 gouttes dans de l'eau (100 ml) par intermittence ou mettre 4 gouttes directement sur la langue. </w:t>
      </w:r>
      <w:r w:rsidRPr="0053571D">
        <w:rPr>
          <w:lang w:val="fr-FR"/>
        </w:rPr>
        <w:t>Max. 40 gouttes par jour.</w:t>
      </w:r>
    </w:p>
    <w:p w14:paraId="057BF31B" w14:textId="77777777" w:rsidR="0053571D" w:rsidRPr="0053571D" w:rsidRDefault="0053571D" w:rsidP="0053571D">
      <w:pPr>
        <w:pStyle w:val="Geenafstand"/>
        <w:rPr>
          <w:lang w:val="fr-FR"/>
        </w:rPr>
      </w:pPr>
    </w:p>
    <w:p w14:paraId="7F29F32D" w14:textId="77777777" w:rsidR="0053571D" w:rsidRPr="008C0F49" w:rsidRDefault="0053571D" w:rsidP="0053571D">
      <w:pPr>
        <w:pStyle w:val="Geenafstand"/>
        <w:rPr>
          <w:lang w:val="fr-FR"/>
        </w:rPr>
      </w:pPr>
      <w:r w:rsidRPr="008C0F49">
        <w:rPr>
          <w:b/>
          <w:bCs/>
          <w:lang w:val="fr-FR"/>
        </w:rPr>
        <w:t>Sauver:</w:t>
      </w:r>
      <w:r w:rsidRPr="008C0F49">
        <w:rPr>
          <w:lang w:val="fr-FR"/>
        </w:rPr>
        <w:t xml:space="preserve"> </w:t>
      </w:r>
      <w:r w:rsidRPr="008C0F49">
        <w:rPr>
          <w:lang w:val="fr-FR" w:eastAsia="nl-NL"/>
        </w:rPr>
        <w:t>Conserver à température ambiante, hors de portée des enfants.</w:t>
      </w:r>
    </w:p>
    <w:p w14:paraId="0762F12C" w14:textId="77777777" w:rsidR="0053571D" w:rsidRPr="008C0F49" w:rsidRDefault="0053571D" w:rsidP="0053571D">
      <w:pPr>
        <w:pStyle w:val="Geenafstand"/>
        <w:rPr>
          <w:lang w:val="fr-FR"/>
        </w:rPr>
      </w:pPr>
    </w:p>
    <w:p w14:paraId="79CAE725" w14:textId="77777777" w:rsidR="0053571D" w:rsidRPr="00A3085D" w:rsidRDefault="0053571D" w:rsidP="0053571D">
      <w:pPr>
        <w:pStyle w:val="Geenafstand"/>
        <w:rPr>
          <w:lang w:val="fr-FR"/>
        </w:rPr>
      </w:pPr>
      <w:r>
        <w:rPr>
          <w:b/>
          <w:bCs/>
          <w:lang w:val="fr-FR"/>
        </w:rPr>
        <w:t>N</w:t>
      </w:r>
      <w:r w:rsidRPr="00A3085D">
        <w:rPr>
          <w:b/>
          <w:bCs/>
          <w:lang w:val="fr-FR"/>
        </w:rPr>
        <w:t>om et opérateur:</w:t>
      </w:r>
      <w:r w:rsidRPr="00A3085D">
        <w:rPr>
          <w:lang w:val="fr-FR"/>
        </w:rPr>
        <w:t xml:space="preserve"> </w:t>
      </w:r>
      <w:r w:rsidRPr="002B508A">
        <w:rPr>
          <w:lang w:val="fr-FR" w:eastAsia="nl-NL"/>
        </w:rPr>
        <w:t>N</w:t>
      </w:r>
      <w:r>
        <w:rPr>
          <w:lang w:val="fr-FR" w:eastAsia="nl-NL"/>
        </w:rPr>
        <w:t>elsons, GB</w:t>
      </w:r>
    </w:p>
    <w:p w14:paraId="78125F30" w14:textId="77777777" w:rsidR="0053571D" w:rsidRPr="00A3085D" w:rsidRDefault="0053571D" w:rsidP="0053571D">
      <w:pPr>
        <w:pStyle w:val="Geenafstand"/>
        <w:rPr>
          <w:lang w:val="fr-FR"/>
        </w:rPr>
      </w:pPr>
    </w:p>
    <w:p w14:paraId="73DAB23D" w14:textId="77777777" w:rsidR="0053571D" w:rsidRPr="00A3085D" w:rsidRDefault="0053571D" w:rsidP="0053571D">
      <w:pPr>
        <w:pStyle w:val="Geenafstand"/>
        <w:rPr>
          <w:lang w:val="fr-FR"/>
        </w:rPr>
      </w:pPr>
      <w:r>
        <w:rPr>
          <w:b/>
          <w:bCs/>
          <w:lang w:val="fr-FR"/>
        </w:rPr>
        <w:t>D</w:t>
      </w:r>
      <w:r w:rsidRPr="00A3085D">
        <w:rPr>
          <w:b/>
          <w:bCs/>
          <w:lang w:val="fr-FR"/>
        </w:rPr>
        <w:t>éclaration nutritionnelle:</w:t>
      </w:r>
      <w:r>
        <w:rPr>
          <w:lang w:val="fr-FR"/>
        </w:rPr>
        <w:t xml:space="preserve"> </w:t>
      </w:r>
      <w:r w:rsidRPr="00A3085D">
        <w:rPr>
          <w:lang w:val="fr-FR"/>
        </w:rPr>
        <w:t>complément alimentaire</w:t>
      </w:r>
    </w:p>
    <w:p w14:paraId="27F4CD77" w14:textId="77777777" w:rsidR="0053571D" w:rsidRPr="00A3085D" w:rsidRDefault="0053571D" w:rsidP="0053571D">
      <w:pPr>
        <w:pStyle w:val="Geenafstand"/>
        <w:rPr>
          <w:lang w:val="fr-FR"/>
        </w:rPr>
      </w:pPr>
    </w:p>
    <w:p w14:paraId="757B1915" w14:textId="77777777" w:rsidR="0053571D" w:rsidRPr="00A3085D" w:rsidRDefault="0053571D" w:rsidP="0053571D">
      <w:pPr>
        <w:pStyle w:val="Geenafstand"/>
        <w:rPr>
          <w:b/>
          <w:bCs/>
          <w:lang w:val="fr-FR"/>
        </w:rPr>
      </w:pPr>
      <w:r>
        <w:rPr>
          <w:b/>
          <w:bCs/>
          <w:lang w:val="fr-FR"/>
        </w:rPr>
        <w:t>O</w:t>
      </w:r>
      <w:r w:rsidRPr="00A3085D">
        <w:rPr>
          <w:b/>
          <w:bCs/>
          <w:lang w:val="fr-FR"/>
        </w:rPr>
        <w:t>ù il peut être vendu:</w:t>
      </w:r>
      <w:r>
        <w:rPr>
          <w:b/>
          <w:bCs/>
          <w:lang w:val="fr-FR"/>
        </w:rPr>
        <w:t xml:space="preserve"> </w:t>
      </w:r>
      <w:r w:rsidRPr="008C0F49">
        <w:rPr>
          <w:lang w:val="fr-FR"/>
        </w:rPr>
        <w:t>BE, LUX</w:t>
      </w:r>
    </w:p>
    <w:p w14:paraId="0E7E2614" w14:textId="77777777" w:rsidR="0053571D" w:rsidRDefault="0053571D" w:rsidP="0053571D">
      <w:pPr>
        <w:pStyle w:val="Geenafstand"/>
        <w:rPr>
          <w:lang w:val="fr-FR"/>
        </w:rPr>
      </w:pPr>
    </w:p>
    <w:p w14:paraId="18879307" w14:textId="77777777" w:rsidR="0053571D" w:rsidRPr="00A3085D" w:rsidRDefault="0053571D" w:rsidP="0053571D">
      <w:pPr>
        <w:pStyle w:val="Geenafstand"/>
        <w:rPr>
          <w:lang w:val="fr-FR"/>
        </w:rPr>
      </w:pPr>
      <w:r w:rsidRPr="00A3085D">
        <w:rPr>
          <w:b/>
          <w:bCs/>
          <w:lang w:val="fr-FR"/>
        </w:rPr>
        <w:t>dépliant:</w:t>
      </w:r>
      <w:r>
        <w:rPr>
          <w:lang w:val="fr-FR"/>
        </w:rPr>
        <w:t xml:space="preserve"> non</w:t>
      </w:r>
    </w:p>
    <w:p w14:paraId="15209A06" w14:textId="77777777" w:rsidR="004A0D92" w:rsidRDefault="004A0D92"/>
    <w:sectPr w:rsidR="004A0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1D"/>
    <w:rsid w:val="004A0D92"/>
    <w:rsid w:val="00535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E565"/>
  <w15:chartTrackingRefBased/>
  <w15:docId w15:val="{92658B95-A6D6-4CCF-B30C-A86E092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7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923684FC6E84FB37FBCF8679FE2EA" ma:contentTypeVersion="12" ma:contentTypeDescription="Een nieuw document maken." ma:contentTypeScope="" ma:versionID="9e11d04c3d33147bdd89f0af721ac887">
  <xsd:schema xmlns:xsd="http://www.w3.org/2001/XMLSchema" xmlns:xs="http://www.w3.org/2001/XMLSchema" xmlns:p="http://schemas.microsoft.com/office/2006/metadata/properties" xmlns:ns2="75703ec3-c41d-4862-aee2-c181c3e9f4c0" xmlns:ns3="049a0ffd-2e78-434e-b17a-ed4920b67156" targetNamespace="http://schemas.microsoft.com/office/2006/metadata/properties" ma:root="true" ma:fieldsID="08b25a4c08bde82528f04387f0677887" ns2:_="" ns3:_="">
    <xsd:import namespace="75703ec3-c41d-4862-aee2-c181c3e9f4c0"/>
    <xsd:import namespace="049a0ffd-2e78-434e-b17a-ed4920b671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3ec3-c41d-4862-aee2-c181c3e9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70fbc9c-8783-4a5f-a7e4-53e5665af0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a0ffd-2e78-434e-b17a-ed4920b671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e4c776f-d043-491b-a3e9-2707c08024e7}" ma:internalName="TaxCatchAll" ma:showField="CatchAllData" ma:web="049a0ffd-2e78-434e-b17a-ed4920b6715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9a0ffd-2e78-434e-b17a-ed4920b67156" xsi:nil="true"/>
    <lcf76f155ced4ddcb4097134ff3c332f xmlns="75703ec3-c41d-4862-aee2-c181c3e9f4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185E49-F79A-4300-99CC-E6202C8D75E1}"/>
</file>

<file path=customXml/itemProps2.xml><?xml version="1.0" encoding="utf-8"?>
<ds:datastoreItem xmlns:ds="http://schemas.openxmlformats.org/officeDocument/2006/customXml" ds:itemID="{39C3BD11-9157-487E-BF51-F1197B5AD6A8}"/>
</file>

<file path=customXml/itemProps3.xml><?xml version="1.0" encoding="utf-8"?>
<ds:datastoreItem xmlns:ds="http://schemas.openxmlformats.org/officeDocument/2006/customXml" ds:itemID="{7CF003CC-658D-4498-8AA2-AF1BF8B9E06A}"/>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Wolters</dc:creator>
  <cp:keywords/>
  <dc:description/>
  <cp:lastModifiedBy>Kim Wolters</cp:lastModifiedBy>
  <cp:revision>1</cp:revision>
  <dcterms:created xsi:type="dcterms:W3CDTF">2023-02-17T12:30:00Z</dcterms:created>
  <dcterms:modified xsi:type="dcterms:W3CDTF">2023-02-17T12:32:00Z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0x010100480923684FC6E84FB37FBCF8679FE2EA</vt:lpwstr>
  </property>
</Properties>
</file>